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F16" w:rsidRPr="00F12388" w:rsidRDefault="00093F16" w:rsidP="00AE78C4">
      <w:pPr>
        <w:spacing w:line="784" w:lineRule="exact"/>
        <w:jc w:val="center"/>
        <w:rPr>
          <w:rFonts w:ascii="方正小标宋简体" w:eastAsia="方正小标宋简体" w:cs="Times New Roman"/>
          <w:sz w:val="32"/>
          <w:szCs w:val="32"/>
        </w:rPr>
      </w:pPr>
    </w:p>
    <w:p w:rsidR="00093F16" w:rsidRPr="00F12388" w:rsidRDefault="00093F16" w:rsidP="00AE78C4">
      <w:pPr>
        <w:spacing w:line="784" w:lineRule="exact"/>
        <w:jc w:val="center"/>
        <w:rPr>
          <w:rFonts w:ascii="方正小标宋简体" w:eastAsia="方正小标宋简体" w:cs="Times New Roman"/>
          <w:sz w:val="32"/>
          <w:szCs w:val="32"/>
        </w:rPr>
      </w:pPr>
    </w:p>
    <w:p w:rsidR="00093F16" w:rsidRPr="00F12388" w:rsidRDefault="00093F16" w:rsidP="00AE78C4">
      <w:pPr>
        <w:spacing w:line="784" w:lineRule="exact"/>
        <w:jc w:val="center"/>
        <w:rPr>
          <w:rFonts w:ascii="方正小标宋简体" w:eastAsia="方正小标宋简体" w:cs="Times New Roman"/>
          <w:sz w:val="32"/>
          <w:szCs w:val="32"/>
        </w:rPr>
      </w:pPr>
    </w:p>
    <w:p w:rsidR="00093F16" w:rsidRPr="00F12388" w:rsidRDefault="00093F16" w:rsidP="00AE78C4">
      <w:pPr>
        <w:spacing w:line="784" w:lineRule="exact"/>
        <w:jc w:val="center"/>
        <w:rPr>
          <w:rFonts w:ascii="方正小标宋简体" w:eastAsia="方正小标宋简体" w:cs="Times New Roman"/>
          <w:sz w:val="32"/>
          <w:szCs w:val="32"/>
        </w:rPr>
      </w:pPr>
    </w:p>
    <w:p w:rsidR="00093F16" w:rsidRPr="00F12388" w:rsidRDefault="00093F16" w:rsidP="00AE78C4">
      <w:pPr>
        <w:spacing w:line="784" w:lineRule="exact"/>
        <w:jc w:val="center"/>
        <w:rPr>
          <w:rFonts w:ascii="方正小标宋简体" w:eastAsia="方正小标宋简体" w:cs="Times New Roman"/>
          <w:sz w:val="32"/>
          <w:szCs w:val="32"/>
        </w:rPr>
      </w:pPr>
    </w:p>
    <w:p w:rsidR="00093F16" w:rsidRPr="00AF6CD9" w:rsidRDefault="00093F16" w:rsidP="00AE78C4">
      <w:pPr>
        <w:spacing w:line="640" w:lineRule="exact"/>
        <w:jc w:val="center"/>
        <w:rPr>
          <w:rFonts w:ascii="宋体" w:cs="Times New Roman"/>
          <w:color w:val="000000"/>
          <w:sz w:val="32"/>
          <w:szCs w:val="32"/>
        </w:rPr>
      </w:pPr>
      <w:r w:rsidRPr="00AF6CD9">
        <w:rPr>
          <w:rFonts w:ascii="宋体" w:hAnsi="宋体" w:cs="宋体" w:hint="eastAsia"/>
          <w:color w:val="000000"/>
          <w:sz w:val="32"/>
          <w:szCs w:val="32"/>
        </w:rPr>
        <w:t>保财监〔</w:t>
      </w:r>
      <w:r w:rsidRPr="00AF6CD9">
        <w:rPr>
          <w:rFonts w:ascii="宋体" w:hAnsi="宋体" w:cs="宋体"/>
          <w:color w:val="000000"/>
          <w:sz w:val="32"/>
          <w:szCs w:val="32"/>
        </w:rPr>
        <w:t>2017</w:t>
      </w:r>
      <w:r w:rsidRPr="00AF6CD9">
        <w:rPr>
          <w:rFonts w:ascii="宋体" w:hAnsi="宋体" w:cs="宋体" w:hint="eastAsia"/>
          <w:color w:val="000000"/>
          <w:sz w:val="32"/>
          <w:szCs w:val="32"/>
        </w:rPr>
        <w:t>〕</w:t>
      </w:r>
      <w:r>
        <w:rPr>
          <w:rFonts w:ascii="宋体" w:hAnsi="宋体" w:cs="宋体"/>
          <w:color w:val="000000"/>
          <w:sz w:val="32"/>
          <w:szCs w:val="32"/>
        </w:rPr>
        <w:t>5</w:t>
      </w:r>
      <w:r w:rsidRPr="00AF6CD9">
        <w:rPr>
          <w:rFonts w:ascii="宋体" w:hAnsi="宋体" w:cs="宋体" w:hint="eastAsia"/>
          <w:color w:val="000000"/>
          <w:sz w:val="32"/>
          <w:szCs w:val="32"/>
        </w:rPr>
        <w:t>号</w:t>
      </w:r>
    </w:p>
    <w:p w:rsidR="00093F16" w:rsidRPr="00A869BD" w:rsidRDefault="00093F16" w:rsidP="00AE78C4">
      <w:pPr>
        <w:spacing w:line="440" w:lineRule="exact"/>
        <w:jc w:val="center"/>
        <w:rPr>
          <w:rFonts w:ascii="宋体" w:cs="宋体"/>
          <w:b/>
          <w:bCs/>
          <w:sz w:val="32"/>
          <w:szCs w:val="32"/>
        </w:rPr>
      </w:pPr>
    </w:p>
    <w:p w:rsidR="00093F16" w:rsidRPr="00E95AB8" w:rsidRDefault="00093F16" w:rsidP="00E95AB8">
      <w:pPr>
        <w:jc w:val="center"/>
        <w:rPr>
          <w:rFonts w:ascii="宋体" w:cs="宋体"/>
          <w:b/>
          <w:bCs/>
          <w:sz w:val="44"/>
          <w:szCs w:val="44"/>
        </w:rPr>
      </w:pPr>
      <w:r w:rsidRPr="00E95AB8">
        <w:rPr>
          <w:rFonts w:ascii="宋体" w:hAnsi="宋体" w:cs="宋体" w:hint="eastAsia"/>
          <w:b/>
          <w:bCs/>
          <w:sz w:val="44"/>
          <w:szCs w:val="44"/>
        </w:rPr>
        <w:t>保定市财政局</w:t>
      </w:r>
    </w:p>
    <w:p w:rsidR="00093F16" w:rsidRDefault="00093F16" w:rsidP="00E95AB8">
      <w:pPr>
        <w:jc w:val="center"/>
        <w:rPr>
          <w:rFonts w:ascii="宋体" w:cs="宋体"/>
          <w:b/>
          <w:bCs/>
          <w:sz w:val="44"/>
          <w:szCs w:val="44"/>
        </w:rPr>
      </w:pPr>
      <w:r w:rsidRPr="00E95AB8">
        <w:rPr>
          <w:rFonts w:ascii="宋体" w:hAnsi="宋体" w:cs="宋体" w:hint="eastAsia"/>
          <w:b/>
          <w:bCs/>
          <w:sz w:val="44"/>
          <w:szCs w:val="44"/>
        </w:rPr>
        <w:t>关于开展中央八项规定精神纠正“四风”</w:t>
      </w:r>
    </w:p>
    <w:p w:rsidR="00093F16" w:rsidRDefault="00093F16" w:rsidP="00E95AB8">
      <w:pPr>
        <w:jc w:val="center"/>
        <w:rPr>
          <w:rFonts w:ascii="宋体" w:cs="宋体"/>
          <w:b/>
          <w:bCs/>
          <w:sz w:val="44"/>
          <w:szCs w:val="44"/>
        </w:rPr>
      </w:pPr>
      <w:r w:rsidRPr="00E95AB8">
        <w:rPr>
          <w:rFonts w:ascii="宋体" w:hAnsi="宋体" w:cs="宋体" w:hint="eastAsia"/>
          <w:b/>
          <w:bCs/>
          <w:sz w:val="44"/>
          <w:szCs w:val="44"/>
        </w:rPr>
        <w:t>专项督查行动的自查通知</w:t>
      </w:r>
    </w:p>
    <w:p w:rsidR="00093F16" w:rsidRDefault="00093F16" w:rsidP="00E95AB8">
      <w:pPr>
        <w:jc w:val="left"/>
        <w:rPr>
          <w:rFonts w:ascii="宋体" w:cs="宋体"/>
          <w:b/>
          <w:bCs/>
          <w:sz w:val="32"/>
          <w:szCs w:val="32"/>
        </w:rPr>
      </w:pPr>
    </w:p>
    <w:p w:rsidR="00093F16" w:rsidRPr="00E95AB8" w:rsidRDefault="00093F16" w:rsidP="00627C26">
      <w:pPr>
        <w:spacing w:line="480" w:lineRule="exact"/>
        <w:jc w:val="left"/>
        <w:rPr>
          <w:rFonts w:ascii="仿宋" w:eastAsia="仿宋" w:hAnsi="仿宋" w:cs="Times New Roman"/>
          <w:sz w:val="32"/>
          <w:szCs w:val="32"/>
        </w:rPr>
      </w:pPr>
      <w:r w:rsidRPr="00E95AB8">
        <w:rPr>
          <w:rFonts w:ascii="仿宋" w:eastAsia="仿宋" w:hAnsi="仿宋" w:cs="仿宋" w:hint="eastAsia"/>
          <w:sz w:val="32"/>
          <w:szCs w:val="32"/>
        </w:rPr>
        <w:t>市直有关单位：</w:t>
      </w:r>
    </w:p>
    <w:p w:rsidR="00093F16" w:rsidRDefault="00093F16" w:rsidP="00627C26">
      <w:pPr>
        <w:spacing w:line="480" w:lineRule="exact"/>
        <w:ind w:firstLine="645"/>
        <w:jc w:val="left"/>
        <w:rPr>
          <w:rFonts w:ascii="仿宋" w:eastAsia="仿宋" w:hAnsi="仿宋" w:cs="Times New Roman"/>
          <w:sz w:val="32"/>
          <w:szCs w:val="32"/>
        </w:rPr>
      </w:pPr>
      <w:r w:rsidRPr="00E95AB8">
        <w:rPr>
          <w:rFonts w:ascii="仿宋" w:eastAsia="仿宋" w:hAnsi="仿宋" w:cs="仿宋" w:hint="eastAsia"/>
          <w:sz w:val="32"/>
          <w:szCs w:val="32"/>
        </w:rPr>
        <w:t>根据</w:t>
      </w:r>
      <w:r>
        <w:rPr>
          <w:rFonts w:ascii="仿宋" w:eastAsia="仿宋" w:hAnsi="仿宋" w:cs="仿宋" w:hint="eastAsia"/>
          <w:sz w:val="32"/>
          <w:szCs w:val="32"/>
        </w:rPr>
        <w:t>《中共河北省委办公厅关于在全省开展贯彻执行中央八项规定精神纠正“四风”专项督查行动的自查通知》（冀办密</w:t>
      </w:r>
      <w:r>
        <w:rPr>
          <w:rFonts w:ascii="仿宋" w:eastAsia="仿宋" w:hAnsi="仿宋" w:cs="仿宋"/>
          <w:sz w:val="32"/>
          <w:szCs w:val="32"/>
        </w:rPr>
        <w:t>[2017]16</w:t>
      </w:r>
      <w:r>
        <w:rPr>
          <w:rFonts w:ascii="仿宋" w:eastAsia="仿宋" w:hAnsi="仿宋" w:cs="仿宋" w:hint="eastAsia"/>
          <w:sz w:val="32"/>
          <w:szCs w:val="32"/>
        </w:rPr>
        <w:t>号）和《中共保定市委办公厅关于在全省开展贯彻执行中央八项规定精神纠正“四风”专项督查行动的自查通知》要求，</w:t>
      </w:r>
      <w:r w:rsidRPr="003779B7">
        <w:rPr>
          <w:rFonts w:ascii="仿宋" w:eastAsia="仿宋" w:hAnsi="仿宋" w:cs="仿宋" w:hint="eastAsia"/>
          <w:sz w:val="32"/>
          <w:szCs w:val="32"/>
        </w:rPr>
        <w:t>按照市委安排部署，</w:t>
      </w:r>
      <w:r>
        <w:rPr>
          <w:rFonts w:ascii="仿宋" w:eastAsia="仿宋" w:hAnsi="仿宋" w:cs="仿宋"/>
          <w:sz w:val="32"/>
          <w:szCs w:val="32"/>
        </w:rPr>
        <w:t>5</w:t>
      </w:r>
      <w:r>
        <w:rPr>
          <w:rFonts w:ascii="仿宋" w:eastAsia="仿宋" w:hAnsi="仿宋" w:cs="仿宋" w:hint="eastAsia"/>
          <w:sz w:val="32"/>
          <w:szCs w:val="32"/>
        </w:rPr>
        <w:t>月上旬</w:t>
      </w:r>
      <w:r w:rsidRPr="003779B7">
        <w:rPr>
          <w:rFonts w:ascii="仿宋" w:eastAsia="仿宋" w:hAnsi="仿宋" w:cs="仿宋" w:hint="eastAsia"/>
          <w:sz w:val="32"/>
          <w:szCs w:val="32"/>
        </w:rPr>
        <w:t>在全市范围内开展贯彻执行中央八项规定精神</w:t>
      </w:r>
      <w:r>
        <w:rPr>
          <w:rFonts w:ascii="仿宋" w:eastAsia="仿宋" w:hAnsi="仿宋" w:cs="仿宋" w:hint="eastAsia"/>
          <w:sz w:val="32"/>
          <w:szCs w:val="32"/>
        </w:rPr>
        <w:t>纠正“四风”专项督查行动的</w:t>
      </w:r>
      <w:r w:rsidRPr="003779B7">
        <w:rPr>
          <w:rFonts w:ascii="仿宋" w:eastAsia="仿宋" w:hAnsi="仿宋" w:cs="仿宋" w:hint="eastAsia"/>
          <w:sz w:val="32"/>
          <w:szCs w:val="32"/>
        </w:rPr>
        <w:t>自查活动。</w:t>
      </w:r>
      <w:r>
        <w:rPr>
          <w:rFonts w:ascii="仿宋" w:eastAsia="仿宋" w:hAnsi="仿宋" w:cs="仿宋" w:hint="eastAsia"/>
          <w:sz w:val="32"/>
          <w:szCs w:val="32"/>
        </w:rPr>
        <w:t>为做好财政负责事项的自查工作，现将有关事项通知如下：</w:t>
      </w:r>
    </w:p>
    <w:p w:rsidR="00093F16" w:rsidRPr="003B5DBE" w:rsidRDefault="00093F16" w:rsidP="00627C26">
      <w:pPr>
        <w:spacing w:line="480" w:lineRule="exact"/>
        <w:jc w:val="left"/>
        <w:rPr>
          <w:rFonts w:ascii="黑体" w:eastAsia="黑体" w:hAnsi="黑体" w:cs="Times New Roman"/>
          <w:sz w:val="32"/>
          <w:szCs w:val="32"/>
        </w:rPr>
      </w:pPr>
      <w:r>
        <w:rPr>
          <w:rFonts w:ascii="仿宋" w:eastAsia="仿宋" w:hAnsi="仿宋" w:cs="仿宋"/>
          <w:sz w:val="32"/>
          <w:szCs w:val="32"/>
        </w:rPr>
        <w:t xml:space="preserve">   </w:t>
      </w:r>
      <w:r w:rsidRPr="003B5DBE">
        <w:rPr>
          <w:rFonts w:ascii="黑体" w:eastAsia="黑体" w:hAnsi="黑体" w:cs="黑体"/>
          <w:sz w:val="32"/>
          <w:szCs w:val="32"/>
        </w:rPr>
        <w:t xml:space="preserve"> </w:t>
      </w:r>
      <w:r w:rsidRPr="003B5DBE">
        <w:rPr>
          <w:rFonts w:ascii="黑体" w:eastAsia="黑体" w:hAnsi="黑体" w:cs="黑体" w:hint="eastAsia"/>
          <w:sz w:val="32"/>
          <w:szCs w:val="32"/>
        </w:rPr>
        <w:t>一、自查范围</w:t>
      </w:r>
    </w:p>
    <w:p w:rsidR="00093F16" w:rsidRDefault="00093F16" w:rsidP="000B523A">
      <w:pPr>
        <w:spacing w:line="480" w:lineRule="exact"/>
        <w:ind w:firstLineChars="200" w:firstLine="640"/>
        <w:jc w:val="left"/>
        <w:rPr>
          <w:rFonts w:ascii="仿宋" w:eastAsia="仿宋" w:hAnsi="仿宋" w:cs="Times New Roman"/>
          <w:sz w:val="32"/>
          <w:szCs w:val="32"/>
        </w:rPr>
      </w:pPr>
      <w:r>
        <w:rPr>
          <w:rFonts w:ascii="仿宋" w:eastAsia="仿宋" w:hAnsi="仿宋" w:cs="仿宋"/>
          <w:sz w:val="32"/>
          <w:szCs w:val="32"/>
        </w:rPr>
        <w:t>2016</w:t>
      </w:r>
      <w:r>
        <w:rPr>
          <w:rFonts w:ascii="仿宋" w:eastAsia="仿宋" w:hAnsi="仿宋" w:cs="仿宋" w:hint="eastAsia"/>
          <w:sz w:val="32"/>
          <w:szCs w:val="32"/>
        </w:rPr>
        <w:t>年以来机关运行经费、管理设立“小金库”、发放津补贴等方面情况。</w:t>
      </w:r>
    </w:p>
    <w:p w:rsidR="00093F16" w:rsidRPr="003B5DBE" w:rsidRDefault="00093F16" w:rsidP="000B523A">
      <w:pPr>
        <w:spacing w:line="480" w:lineRule="exact"/>
        <w:ind w:firstLineChars="200" w:firstLine="640"/>
        <w:jc w:val="left"/>
        <w:rPr>
          <w:rFonts w:ascii="黑体" w:eastAsia="黑体" w:hAnsi="黑体" w:cs="Times New Roman"/>
          <w:sz w:val="32"/>
          <w:szCs w:val="32"/>
        </w:rPr>
      </w:pPr>
      <w:r w:rsidRPr="003B5DBE">
        <w:rPr>
          <w:rFonts w:ascii="黑体" w:eastAsia="黑体" w:hAnsi="黑体" w:cs="黑体" w:hint="eastAsia"/>
          <w:sz w:val="32"/>
          <w:szCs w:val="32"/>
        </w:rPr>
        <w:t>二、自查内容</w:t>
      </w:r>
    </w:p>
    <w:p w:rsidR="00093F16" w:rsidRPr="003B5DBE" w:rsidRDefault="00093F16" w:rsidP="00627C26">
      <w:pPr>
        <w:widowControl/>
        <w:shd w:val="clear" w:color="auto" w:fill="FFFFFF"/>
        <w:spacing w:line="480" w:lineRule="exact"/>
        <w:ind w:firstLine="640"/>
        <w:rPr>
          <w:rFonts w:ascii="仿宋" w:eastAsia="仿宋" w:hAnsi="仿宋" w:cs="Times New Roman"/>
          <w:sz w:val="32"/>
          <w:szCs w:val="32"/>
        </w:rPr>
      </w:pPr>
      <w:r w:rsidRPr="003B5DBE">
        <w:rPr>
          <w:rFonts w:ascii="黑体" w:eastAsia="黑体" w:hAnsi="黑体" w:cs="黑体" w:hint="eastAsia"/>
          <w:sz w:val="32"/>
          <w:szCs w:val="32"/>
        </w:rPr>
        <w:lastRenderedPageBreak/>
        <w:t>（一）机关运行经费管理方面。</w:t>
      </w:r>
      <w:r w:rsidRPr="003B5DBE">
        <w:rPr>
          <w:rFonts w:ascii="仿宋" w:eastAsia="仿宋" w:hAnsi="仿宋" w:cs="仿宋" w:hint="eastAsia"/>
          <w:sz w:val="32"/>
          <w:szCs w:val="32"/>
        </w:rPr>
        <w:t>主要包括是否存在大额办公用品票据未附明细单入账、大额票据无经办人签字入账、无正规的劳务费发票，无预算支出、超预算支出等，以及采取挂账消费、捆绑大额支出分批结算等方式，隐匿违规消费，将个人消费纳入公务接待、商务活动，向直属机构、中介机构、企业摊派费用等问题</w:t>
      </w:r>
      <w:r>
        <w:rPr>
          <w:rFonts w:ascii="仿宋" w:eastAsia="仿宋" w:hAnsi="仿宋" w:cs="仿宋" w:hint="eastAsia"/>
          <w:sz w:val="32"/>
          <w:szCs w:val="32"/>
        </w:rPr>
        <w:t>。</w:t>
      </w:r>
    </w:p>
    <w:p w:rsidR="00093F16" w:rsidRPr="003B5DBE" w:rsidRDefault="00093F16" w:rsidP="00627C26">
      <w:pPr>
        <w:widowControl/>
        <w:shd w:val="clear" w:color="auto" w:fill="FFFFFF"/>
        <w:spacing w:line="480" w:lineRule="exact"/>
        <w:ind w:firstLine="640"/>
        <w:rPr>
          <w:rFonts w:ascii="仿宋" w:eastAsia="仿宋" w:hAnsi="仿宋" w:cs="Times New Roman"/>
          <w:sz w:val="32"/>
          <w:szCs w:val="32"/>
        </w:rPr>
      </w:pPr>
      <w:r w:rsidRPr="003B5DBE">
        <w:rPr>
          <w:rFonts w:ascii="黑体" w:eastAsia="黑体" w:hAnsi="黑体" w:cs="黑体" w:hint="eastAsia"/>
          <w:sz w:val="32"/>
          <w:szCs w:val="32"/>
        </w:rPr>
        <w:t>（二）私设“小金库”方面。</w:t>
      </w:r>
      <w:r w:rsidRPr="003B5DBE">
        <w:rPr>
          <w:rFonts w:ascii="仿宋" w:eastAsia="仿宋" w:hAnsi="仿宋" w:cs="仿宋" w:hint="eastAsia"/>
          <w:sz w:val="32"/>
          <w:szCs w:val="32"/>
        </w:rPr>
        <w:t>主要包括是否存在部门预算之外，截留国家和单位收入、未列入本单位财务部门账户或未纳入预算管理、私存私用资金现象；是否存在公款私存、借用别人账户、个人保存大额现金等问题</w:t>
      </w:r>
      <w:r>
        <w:rPr>
          <w:rFonts w:ascii="仿宋" w:eastAsia="仿宋" w:hAnsi="仿宋" w:cs="仿宋" w:hint="eastAsia"/>
          <w:sz w:val="32"/>
          <w:szCs w:val="32"/>
        </w:rPr>
        <w:t>。</w:t>
      </w:r>
    </w:p>
    <w:p w:rsidR="00093F16" w:rsidRPr="003B5DBE" w:rsidRDefault="00093F16" w:rsidP="000B523A">
      <w:pPr>
        <w:widowControl/>
        <w:shd w:val="clear" w:color="auto" w:fill="FFFFFF"/>
        <w:spacing w:line="480" w:lineRule="exact"/>
        <w:ind w:firstLineChars="200" w:firstLine="640"/>
        <w:rPr>
          <w:rFonts w:ascii="Simsun" w:hAnsi="Simsun" w:cs="Simsun"/>
          <w:color w:val="000000"/>
          <w:kern w:val="0"/>
          <w:sz w:val="27"/>
          <w:szCs w:val="27"/>
        </w:rPr>
      </w:pPr>
      <w:r w:rsidRPr="003B5DBE">
        <w:rPr>
          <w:rFonts w:ascii="黑体" w:eastAsia="黑体" w:hAnsi="黑体" w:cs="黑体" w:hint="eastAsia"/>
          <w:sz w:val="32"/>
          <w:szCs w:val="32"/>
        </w:rPr>
        <w:t>（三）规范发放津贴方面。</w:t>
      </w:r>
      <w:r w:rsidRPr="003B5DBE">
        <w:rPr>
          <w:rFonts w:ascii="仿宋" w:eastAsia="仿宋" w:hAnsi="仿宋" w:cs="仿宋" w:hint="eastAsia"/>
          <w:sz w:val="32"/>
          <w:szCs w:val="32"/>
        </w:rPr>
        <w:t>主要包括是否存在以评比表彰、项目评审、课题研究等名义变相发放津补贴问题。</w:t>
      </w:r>
    </w:p>
    <w:p w:rsidR="00093F16" w:rsidRDefault="00093F16" w:rsidP="000B523A">
      <w:pPr>
        <w:spacing w:line="480" w:lineRule="exact"/>
        <w:ind w:firstLineChars="200" w:firstLine="640"/>
        <w:jc w:val="left"/>
        <w:rPr>
          <w:rFonts w:ascii="黑体" w:eastAsia="黑体" w:hAnsi="黑体" w:cs="Times New Roman"/>
          <w:sz w:val="32"/>
          <w:szCs w:val="32"/>
        </w:rPr>
      </w:pPr>
      <w:r w:rsidRPr="003B5DBE">
        <w:rPr>
          <w:rFonts w:ascii="黑体" w:eastAsia="黑体" w:hAnsi="黑体" w:cs="黑体" w:hint="eastAsia"/>
          <w:sz w:val="32"/>
          <w:szCs w:val="32"/>
        </w:rPr>
        <w:t>三、相关要求</w:t>
      </w:r>
    </w:p>
    <w:p w:rsidR="00093F16" w:rsidRPr="00CC5DC9" w:rsidRDefault="00093F16" w:rsidP="000B523A">
      <w:pPr>
        <w:spacing w:line="480" w:lineRule="exact"/>
        <w:ind w:firstLineChars="200" w:firstLine="640"/>
        <w:rPr>
          <w:rFonts w:ascii="楷体_GB2312" w:eastAsia="楷体_GB2312" w:hAnsi="仿宋" w:cs="Times New Roman"/>
          <w:sz w:val="32"/>
          <w:szCs w:val="32"/>
        </w:rPr>
      </w:pPr>
      <w:r>
        <w:rPr>
          <w:rFonts w:ascii="仿宋" w:eastAsia="仿宋" w:hAnsi="仿宋" w:cs="仿宋" w:hint="eastAsia"/>
          <w:sz w:val="32"/>
          <w:szCs w:val="32"/>
        </w:rPr>
        <w:t>（一）</w:t>
      </w:r>
      <w:r w:rsidRPr="00CC5DC9">
        <w:rPr>
          <w:rFonts w:ascii="楷体_GB2312" w:eastAsia="楷体_GB2312" w:hAnsi="仿宋" w:cs="楷体_GB2312" w:hint="eastAsia"/>
          <w:sz w:val="32"/>
          <w:szCs w:val="32"/>
        </w:rPr>
        <w:t>加强领导，确保自查活动高质量完成</w:t>
      </w:r>
    </w:p>
    <w:p w:rsidR="00093F16" w:rsidRPr="0005024A" w:rsidRDefault="00093F16" w:rsidP="000B523A">
      <w:pPr>
        <w:spacing w:line="480" w:lineRule="exact"/>
        <w:ind w:firstLineChars="200" w:firstLine="640"/>
        <w:rPr>
          <w:rFonts w:ascii="仿宋_GB2312" w:eastAsia="仿宋_GB2312" w:hAnsi="仿宋" w:cs="仿宋_GB2312"/>
          <w:sz w:val="32"/>
          <w:szCs w:val="32"/>
        </w:rPr>
      </w:pPr>
      <w:r w:rsidRPr="00CC5DC9">
        <w:rPr>
          <w:rFonts w:ascii="仿宋" w:eastAsia="仿宋" w:hAnsi="仿宋" w:cs="仿宋" w:hint="eastAsia"/>
          <w:sz w:val="32"/>
          <w:szCs w:val="32"/>
        </w:rPr>
        <w:t>各单位要高度重视，对照省委、省政府下发的《关于进一步贯彻落实中央八项规定精神改进工作作风的办法》（冀发</w:t>
      </w:r>
      <w:r w:rsidRPr="00CC5DC9">
        <w:rPr>
          <w:rFonts w:ascii="仿宋" w:eastAsia="仿宋" w:hAnsi="仿宋" w:cs="仿宋"/>
          <w:sz w:val="32"/>
          <w:szCs w:val="32"/>
        </w:rPr>
        <w:t>[2017]</w:t>
      </w:r>
      <w:r>
        <w:rPr>
          <w:rFonts w:ascii="仿宋" w:eastAsia="仿宋" w:hAnsi="仿宋" w:cs="仿宋"/>
          <w:sz w:val="32"/>
          <w:szCs w:val="32"/>
        </w:rPr>
        <w:t>3</w:t>
      </w:r>
      <w:r>
        <w:rPr>
          <w:rFonts w:ascii="仿宋" w:eastAsia="仿宋" w:hAnsi="仿宋" w:cs="仿宋" w:hint="eastAsia"/>
          <w:sz w:val="32"/>
          <w:szCs w:val="32"/>
        </w:rPr>
        <w:t>号</w:t>
      </w:r>
      <w:r w:rsidRPr="00CC5DC9">
        <w:rPr>
          <w:rFonts w:ascii="仿宋" w:eastAsia="仿宋" w:hAnsi="仿宋" w:cs="仿宋" w:hint="eastAsia"/>
          <w:sz w:val="32"/>
          <w:szCs w:val="32"/>
        </w:rPr>
        <w:t>）</w:t>
      </w:r>
      <w:r>
        <w:rPr>
          <w:rFonts w:ascii="仿宋" w:eastAsia="仿宋" w:hAnsi="仿宋" w:cs="仿宋" w:hint="eastAsia"/>
          <w:sz w:val="32"/>
          <w:szCs w:val="32"/>
        </w:rPr>
        <w:t>和市委、市政府印发的《</w:t>
      </w:r>
      <w:r>
        <w:rPr>
          <w:rFonts w:ascii="仿宋" w:eastAsia="仿宋" w:hAnsi="仿宋" w:cs="仿宋"/>
          <w:sz w:val="32"/>
          <w:szCs w:val="32"/>
        </w:rPr>
        <w:t>&lt;</w:t>
      </w:r>
      <w:r>
        <w:rPr>
          <w:rFonts w:ascii="仿宋" w:eastAsia="仿宋" w:hAnsi="仿宋" w:cs="仿宋" w:hint="eastAsia"/>
          <w:sz w:val="32"/>
          <w:szCs w:val="32"/>
        </w:rPr>
        <w:t>关于进一步贯彻落实中央八项规定精神改进工作作风的办法</w:t>
      </w:r>
      <w:r>
        <w:rPr>
          <w:rFonts w:ascii="仿宋" w:eastAsia="仿宋" w:hAnsi="仿宋" w:cs="仿宋"/>
          <w:sz w:val="32"/>
          <w:szCs w:val="32"/>
        </w:rPr>
        <w:t>&gt;</w:t>
      </w:r>
      <w:r>
        <w:rPr>
          <w:rFonts w:ascii="仿宋" w:eastAsia="仿宋" w:hAnsi="仿宋" w:cs="仿宋" w:hint="eastAsia"/>
          <w:sz w:val="32"/>
          <w:szCs w:val="32"/>
        </w:rPr>
        <w:t>通知》（保发</w:t>
      </w:r>
      <w:r>
        <w:rPr>
          <w:rFonts w:ascii="仿宋" w:eastAsia="仿宋" w:hAnsi="仿宋" w:cs="仿宋"/>
          <w:sz w:val="32"/>
          <w:szCs w:val="32"/>
        </w:rPr>
        <w:t>[2017]5</w:t>
      </w:r>
      <w:r>
        <w:rPr>
          <w:rFonts w:ascii="仿宋" w:eastAsia="仿宋" w:hAnsi="仿宋" w:cs="仿宋" w:hint="eastAsia"/>
          <w:sz w:val="32"/>
          <w:szCs w:val="32"/>
        </w:rPr>
        <w:t>号）要求，围绕贯彻执行中央八项规定精神、纠正“四风”情况开展自查自纠。</w:t>
      </w:r>
      <w:r w:rsidRPr="0005024A">
        <w:rPr>
          <w:rFonts w:ascii="仿宋_GB2312" w:eastAsia="仿宋_GB2312" w:hAnsi="仿宋" w:cs="仿宋_GB2312"/>
          <w:sz w:val="32"/>
          <w:szCs w:val="32"/>
        </w:rPr>
        <w:t xml:space="preserve"> </w:t>
      </w:r>
    </w:p>
    <w:p w:rsidR="00093F16" w:rsidRPr="0005024A" w:rsidRDefault="00093F16" w:rsidP="000B523A">
      <w:pPr>
        <w:pStyle w:val="a5"/>
        <w:spacing w:line="480" w:lineRule="exact"/>
        <w:ind w:firstLine="640"/>
        <w:rPr>
          <w:rFonts w:ascii="楷体_GB2312" w:eastAsia="楷体_GB2312" w:hAnsi="仿宋" w:cs="Times New Roman"/>
          <w:sz w:val="32"/>
          <w:szCs w:val="32"/>
        </w:rPr>
      </w:pPr>
      <w:r w:rsidRPr="0005024A">
        <w:rPr>
          <w:rFonts w:ascii="楷体_GB2312" w:eastAsia="楷体_GB2312" w:hAnsi="仿宋" w:cs="楷体_GB2312" w:hint="eastAsia"/>
          <w:sz w:val="32"/>
          <w:szCs w:val="32"/>
        </w:rPr>
        <w:t>（二）扎实工作，确保工作落到实处</w:t>
      </w:r>
    </w:p>
    <w:p w:rsidR="00093F16" w:rsidRPr="00BD1140" w:rsidRDefault="00093F16" w:rsidP="000B523A">
      <w:pPr>
        <w:spacing w:line="480" w:lineRule="exact"/>
        <w:ind w:firstLineChars="200" w:firstLine="640"/>
        <w:rPr>
          <w:rFonts w:ascii="仿宋" w:eastAsia="仿宋" w:hAnsi="仿宋" w:cs="Times New Roman"/>
          <w:sz w:val="32"/>
          <w:szCs w:val="32"/>
        </w:rPr>
      </w:pPr>
      <w:r w:rsidRPr="00BD1140">
        <w:rPr>
          <w:rFonts w:ascii="仿宋" w:eastAsia="仿宋" w:hAnsi="仿宋" w:cs="仿宋" w:hint="eastAsia"/>
          <w:sz w:val="32"/>
          <w:szCs w:val="32"/>
        </w:rPr>
        <w:t>各单位要按省、市委要求抓好落实，</w:t>
      </w:r>
      <w:r>
        <w:rPr>
          <w:rFonts w:ascii="仿宋" w:eastAsia="仿宋" w:hAnsi="仿宋" w:cs="仿宋" w:hint="eastAsia"/>
          <w:sz w:val="32"/>
          <w:szCs w:val="32"/>
        </w:rPr>
        <w:t>对照省、市委要求进行自查形成自查报告</w:t>
      </w:r>
      <w:r w:rsidRPr="00BD1140">
        <w:rPr>
          <w:rFonts w:ascii="仿宋" w:eastAsia="仿宋" w:hAnsi="仿宋" w:cs="仿宋" w:hint="eastAsia"/>
          <w:sz w:val="32"/>
          <w:szCs w:val="32"/>
        </w:rPr>
        <w:t>。自查报告包括以下内容：一是对照有关规定和自查内容，逐条回答贯彻执行情况。二是在贯彻落实中央八项规定精神方面的有益探索和实践，如可操作性的具体制度规定等。三是坚持问题导向，列出自查中发现的普遍性问题和典型案例，分析问题症结，明确整改措施。四是对工作中存在的问题、困难等进行分析，提出意见建议。</w:t>
      </w:r>
    </w:p>
    <w:p w:rsidR="00093F16" w:rsidRPr="0005024A" w:rsidRDefault="00093F16" w:rsidP="000B523A">
      <w:pPr>
        <w:spacing w:line="480" w:lineRule="exact"/>
        <w:ind w:firstLineChars="200" w:firstLine="640"/>
        <w:rPr>
          <w:rFonts w:ascii="楷体_GB2312" w:eastAsia="楷体_GB2312" w:hAnsi="仿宋" w:cs="Times New Roman"/>
          <w:sz w:val="32"/>
          <w:szCs w:val="32"/>
        </w:rPr>
      </w:pPr>
      <w:r w:rsidRPr="0005024A">
        <w:rPr>
          <w:rFonts w:ascii="楷体_GB2312" w:eastAsia="楷体_GB2312" w:hAnsi="仿宋" w:cs="楷体_GB2312" w:hint="eastAsia"/>
          <w:sz w:val="32"/>
          <w:szCs w:val="32"/>
        </w:rPr>
        <w:t>（三）</w:t>
      </w:r>
      <w:r>
        <w:rPr>
          <w:rFonts w:ascii="楷体_GB2312" w:eastAsia="楷体_GB2312" w:hAnsi="仿宋" w:cs="楷体_GB2312" w:hint="eastAsia"/>
          <w:sz w:val="32"/>
          <w:szCs w:val="32"/>
        </w:rPr>
        <w:t>把握时间节点，确保自查活动高效完成</w:t>
      </w:r>
    </w:p>
    <w:p w:rsidR="00093F16" w:rsidRDefault="00093F16" w:rsidP="000B523A">
      <w:pPr>
        <w:spacing w:line="480" w:lineRule="exact"/>
        <w:ind w:firstLineChars="200" w:firstLine="640"/>
        <w:rPr>
          <w:rFonts w:ascii="仿宋" w:eastAsia="仿宋" w:hAnsi="仿宋" w:cs="Times New Roman"/>
          <w:sz w:val="32"/>
          <w:szCs w:val="32"/>
        </w:rPr>
      </w:pPr>
      <w:r w:rsidRPr="00BD1140">
        <w:rPr>
          <w:rFonts w:ascii="仿宋" w:eastAsia="仿宋" w:hAnsi="仿宋" w:cs="仿宋" w:hint="eastAsia"/>
          <w:sz w:val="32"/>
          <w:szCs w:val="32"/>
        </w:rPr>
        <w:lastRenderedPageBreak/>
        <w:t>各单位请于</w:t>
      </w:r>
      <w:r w:rsidRPr="00BD1140">
        <w:rPr>
          <w:rFonts w:ascii="仿宋" w:eastAsia="仿宋" w:hAnsi="仿宋" w:cs="仿宋"/>
          <w:sz w:val="32"/>
          <w:szCs w:val="32"/>
        </w:rPr>
        <w:t>5</w:t>
      </w:r>
      <w:r w:rsidRPr="00BD1140">
        <w:rPr>
          <w:rFonts w:ascii="仿宋" w:eastAsia="仿宋" w:hAnsi="仿宋" w:cs="仿宋" w:hint="eastAsia"/>
          <w:sz w:val="32"/>
          <w:szCs w:val="32"/>
        </w:rPr>
        <w:t>月</w:t>
      </w:r>
      <w:r w:rsidRPr="00BD1140">
        <w:rPr>
          <w:rFonts w:ascii="仿宋" w:eastAsia="仿宋" w:hAnsi="仿宋" w:cs="仿宋"/>
          <w:sz w:val="32"/>
          <w:szCs w:val="32"/>
        </w:rPr>
        <w:t>10</w:t>
      </w:r>
      <w:r w:rsidRPr="00BD1140">
        <w:rPr>
          <w:rFonts w:ascii="仿宋" w:eastAsia="仿宋" w:hAnsi="仿宋" w:cs="仿宋" w:hint="eastAsia"/>
          <w:sz w:val="32"/>
          <w:szCs w:val="32"/>
        </w:rPr>
        <w:t>日前，将自查</w:t>
      </w:r>
      <w:r>
        <w:rPr>
          <w:rFonts w:ascii="仿宋" w:eastAsia="仿宋" w:hAnsi="仿宋" w:cs="仿宋" w:hint="eastAsia"/>
          <w:sz w:val="32"/>
          <w:szCs w:val="32"/>
        </w:rPr>
        <w:t>报告</w:t>
      </w:r>
      <w:r w:rsidRPr="00BD1140">
        <w:rPr>
          <w:rFonts w:ascii="仿宋" w:eastAsia="仿宋" w:hAnsi="仿宋" w:cs="仿宋" w:hint="eastAsia"/>
          <w:sz w:val="32"/>
          <w:szCs w:val="32"/>
        </w:rPr>
        <w:t>和自查</w:t>
      </w:r>
      <w:r>
        <w:rPr>
          <w:rFonts w:ascii="仿宋" w:eastAsia="仿宋" w:hAnsi="仿宋" w:cs="仿宋" w:hint="eastAsia"/>
          <w:sz w:val="32"/>
          <w:szCs w:val="32"/>
        </w:rPr>
        <w:t>情况</w:t>
      </w:r>
      <w:r w:rsidRPr="00BD1140">
        <w:rPr>
          <w:rFonts w:ascii="仿宋" w:eastAsia="仿宋" w:hAnsi="仿宋" w:cs="仿宋" w:hint="eastAsia"/>
          <w:sz w:val="32"/>
          <w:szCs w:val="32"/>
        </w:rPr>
        <w:t>表</w:t>
      </w:r>
      <w:r>
        <w:rPr>
          <w:rFonts w:ascii="仿宋" w:eastAsia="仿宋" w:hAnsi="仿宋" w:cs="仿宋" w:hint="eastAsia"/>
          <w:sz w:val="32"/>
          <w:szCs w:val="32"/>
        </w:rPr>
        <w:t>（纸质版加盖公章、电子版）</w:t>
      </w:r>
      <w:r w:rsidRPr="00BD1140">
        <w:rPr>
          <w:rFonts w:ascii="仿宋" w:eastAsia="仿宋" w:hAnsi="仿宋" w:cs="仿宋" w:hint="eastAsia"/>
          <w:sz w:val="32"/>
          <w:szCs w:val="32"/>
        </w:rPr>
        <w:t>一并报市财政局对口业务处（室）。各业务处室汇总后于</w:t>
      </w:r>
      <w:r w:rsidRPr="00BD1140">
        <w:rPr>
          <w:rFonts w:ascii="仿宋" w:eastAsia="仿宋" w:hAnsi="仿宋" w:cs="仿宋"/>
          <w:sz w:val="32"/>
          <w:szCs w:val="32"/>
        </w:rPr>
        <w:t>5</w:t>
      </w:r>
      <w:r w:rsidRPr="00BD1140">
        <w:rPr>
          <w:rFonts w:ascii="仿宋" w:eastAsia="仿宋" w:hAnsi="仿宋" w:cs="仿宋" w:hint="eastAsia"/>
          <w:sz w:val="32"/>
          <w:szCs w:val="32"/>
        </w:rPr>
        <w:t>月</w:t>
      </w:r>
      <w:r w:rsidRPr="00BD1140">
        <w:rPr>
          <w:rFonts w:ascii="仿宋" w:eastAsia="仿宋" w:hAnsi="仿宋" w:cs="仿宋"/>
          <w:sz w:val="32"/>
          <w:szCs w:val="32"/>
        </w:rPr>
        <w:t>11</w:t>
      </w:r>
      <w:r w:rsidRPr="00BD1140">
        <w:rPr>
          <w:rFonts w:ascii="仿宋" w:eastAsia="仿宋" w:hAnsi="仿宋" w:cs="仿宋" w:hint="eastAsia"/>
          <w:sz w:val="32"/>
          <w:szCs w:val="32"/>
        </w:rPr>
        <w:t>日前报</w:t>
      </w:r>
      <w:r>
        <w:rPr>
          <w:rFonts w:ascii="仿宋" w:eastAsia="仿宋" w:hAnsi="仿宋" w:cs="仿宋" w:hint="eastAsia"/>
          <w:sz w:val="32"/>
          <w:szCs w:val="32"/>
        </w:rPr>
        <w:t>财政</w:t>
      </w:r>
      <w:r w:rsidRPr="00BD1140">
        <w:rPr>
          <w:rFonts w:ascii="仿宋" w:eastAsia="仿宋" w:hAnsi="仿宋" w:cs="仿宋" w:hint="eastAsia"/>
          <w:sz w:val="32"/>
          <w:szCs w:val="32"/>
        </w:rPr>
        <w:t>监督局</w:t>
      </w:r>
      <w:r w:rsidRPr="00BD1140">
        <w:rPr>
          <w:rFonts w:ascii="仿宋" w:eastAsia="仿宋" w:hAnsi="仿宋" w:cs="仿宋"/>
          <w:sz w:val="32"/>
          <w:szCs w:val="32"/>
        </w:rPr>
        <w:t>(</w:t>
      </w:r>
      <w:r w:rsidRPr="00BD1140">
        <w:rPr>
          <w:rFonts w:ascii="仿宋" w:eastAsia="仿宋" w:hAnsi="仿宋" w:cs="仿宋" w:hint="eastAsia"/>
          <w:sz w:val="32"/>
          <w:szCs w:val="32"/>
        </w:rPr>
        <w:t>资金监管处</w:t>
      </w:r>
      <w:r w:rsidRPr="00BD1140">
        <w:rPr>
          <w:rFonts w:ascii="仿宋" w:eastAsia="仿宋" w:hAnsi="仿宋" w:cs="仿宋"/>
          <w:sz w:val="32"/>
          <w:szCs w:val="32"/>
        </w:rPr>
        <w:t>)</w:t>
      </w:r>
      <w:r w:rsidRPr="00BD1140">
        <w:rPr>
          <w:rFonts w:ascii="仿宋" w:eastAsia="仿宋" w:hAnsi="仿宋" w:cs="仿宋" w:hint="eastAsia"/>
          <w:sz w:val="32"/>
          <w:szCs w:val="32"/>
        </w:rPr>
        <w:t>。</w:t>
      </w:r>
    </w:p>
    <w:p w:rsidR="00093F16" w:rsidRDefault="00093F16" w:rsidP="000B523A">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联系人：全爱民</w:t>
      </w:r>
      <w:r>
        <w:rPr>
          <w:rFonts w:ascii="仿宋" w:eastAsia="仿宋" w:hAnsi="仿宋" w:cs="仿宋"/>
          <w:sz w:val="32"/>
          <w:szCs w:val="32"/>
        </w:rPr>
        <w:t xml:space="preserve"> </w:t>
      </w:r>
      <w:r>
        <w:rPr>
          <w:rFonts w:ascii="仿宋" w:eastAsia="仿宋" w:hAnsi="仿宋" w:cs="仿宋" w:hint="eastAsia"/>
          <w:sz w:val="32"/>
          <w:szCs w:val="32"/>
        </w:rPr>
        <w:t>尹贺晴</w:t>
      </w:r>
      <w:r>
        <w:rPr>
          <w:rFonts w:ascii="仿宋" w:eastAsia="仿宋" w:hAnsi="仿宋" w:cs="仿宋"/>
          <w:sz w:val="32"/>
          <w:szCs w:val="32"/>
        </w:rPr>
        <w:t xml:space="preserve">     </w:t>
      </w:r>
      <w:r>
        <w:rPr>
          <w:rFonts w:ascii="仿宋" w:eastAsia="仿宋" w:hAnsi="仿宋" w:cs="仿宋" w:hint="eastAsia"/>
          <w:sz w:val="32"/>
          <w:szCs w:val="32"/>
        </w:rPr>
        <w:t>联系电话：</w:t>
      </w:r>
      <w:r>
        <w:rPr>
          <w:rFonts w:ascii="仿宋" w:eastAsia="仿宋" w:hAnsi="仿宋" w:cs="仿宋"/>
          <w:sz w:val="32"/>
          <w:szCs w:val="32"/>
        </w:rPr>
        <w:t>5176822</w:t>
      </w:r>
    </w:p>
    <w:p w:rsidR="00093F16" w:rsidRDefault="00093F16" w:rsidP="000B523A">
      <w:pPr>
        <w:spacing w:line="480" w:lineRule="exact"/>
        <w:ind w:leftChars="304" w:left="1278" w:hangingChars="200" w:hanging="640"/>
        <w:rPr>
          <w:rFonts w:ascii="仿宋" w:eastAsia="仿宋" w:hAnsi="仿宋" w:cs="Times New Roman"/>
          <w:sz w:val="32"/>
          <w:szCs w:val="32"/>
        </w:rPr>
      </w:pPr>
      <w:r>
        <w:rPr>
          <w:rFonts w:ascii="仿宋" w:eastAsia="仿宋" w:hAnsi="仿宋" w:cs="仿宋" w:hint="eastAsia"/>
          <w:sz w:val="32"/>
          <w:szCs w:val="32"/>
        </w:rPr>
        <w:t>附：贯彻执行中央八项规定精神纠正“四风”专项督查行动自查情况表</w:t>
      </w:r>
    </w:p>
    <w:p w:rsidR="00093F16" w:rsidRDefault="00093F16" w:rsidP="000B523A">
      <w:pPr>
        <w:spacing w:line="480" w:lineRule="exact"/>
        <w:ind w:leftChars="304" w:left="1278" w:hangingChars="200" w:hanging="640"/>
        <w:rPr>
          <w:rFonts w:ascii="仿宋" w:eastAsia="仿宋" w:hAnsi="仿宋" w:cs="仿宋"/>
          <w:sz w:val="32"/>
          <w:szCs w:val="32"/>
        </w:rPr>
      </w:pPr>
      <w:r>
        <w:rPr>
          <w:rFonts w:ascii="仿宋" w:eastAsia="仿宋" w:hAnsi="仿宋" w:cs="仿宋"/>
          <w:sz w:val="32"/>
          <w:szCs w:val="32"/>
        </w:rPr>
        <w:t xml:space="preserve">                          </w:t>
      </w:r>
    </w:p>
    <w:p w:rsidR="00093F16" w:rsidRDefault="00093F16" w:rsidP="000B523A">
      <w:pPr>
        <w:spacing w:line="480" w:lineRule="exact"/>
        <w:ind w:leftChars="304" w:left="1278" w:hangingChars="200" w:hanging="640"/>
        <w:rPr>
          <w:rFonts w:ascii="仿宋" w:eastAsia="仿宋" w:hAnsi="仿宋" w:cs="仿宋"/>
          <w:sz w:val="32"/>
          <w:szCs w:val="32"/>
        </w:rPr>
      </w:pPr>
      <w:r>
        <w:rPr>
          <w:rFonts w:ascii="仿宋" w:eastAsia="仿宋" w:hAnsi="仿宋" w:cs="仿宋"/>
          <w:sz w:val="32"/>
          <w:szCs w:val="32"/>
        </w:rPr>
        <w:t xml:space="preserve">                       </w:t>
      </w: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r>
        <w:rPr>
          <w:rFonts w:ascii="仿宋" w:eastAsia="仿宋" w:hAnsi="仿宋" w:cs="仿宋"/>
          <w:sz w:val="32"/>
          <w:szCs w:val="32"/>
        </w:rPr>
        <w:t xml:space="preserve">                              2017</w:t>
      </w:r>
      <w:r>
        <w:rPr>
          <w:rFonts w:ascii="仿宋" w:eastAsia="仿宋" w:hAnsi="仿宋" w:cs="仿宋" w:hint="eastAsia"/>
          <w:sz w:val="32"/>
          <w:szCs w:val="32"/>
        </w:rPr>
        <w:t>年</w:t>
      </w:r>
      <w:r>
        <w:rPr>
          <w:rFonts w:ascii="仿宋" w:eastAsia="仿宋" w:hAnsi="仿宋" w:cs="仿宋"/>
          <w:sz w:val="32"/>
          <w:szCs w:val="32"/>
        </w:rPr>
        <w:t>5</w:t>
      </w:r>
      <w:r>
        <w:rPr>
          <w:rFonts w:ascii="仿宋" w:eastAsia="仿宋" w:hAnsi="仿宋" w:cs="仿宋" w:hint="eastAsia"/>
          <w:sz w:val="32"/>
          <w:szCs w:val="32"/>
        </w:rPr>
        <w:t>月</w:t>
      </w:r>
      <w:r>
        <w:rPr>
          <w:rFonts w:ascii="仿宋" w:eastAsia="仿宋" w:hAnsi="仿宋" w:cs="仿宋"/>
          <w:sz w:val="32"/>
          <w:szCs w:val="32"/>
        </w:rPr>
        <w:t>4</w:t>
      </w:r>
      <w:r>
        <w:rPr>
          <w:rFonts w:ascii="仿宋" w:eastAsia="仿宋" w:hAnsi="仿宋" w:cs="仿宋" w:hint="eastAsia"/>
          <w:sz w:val="32"/>
          <w:szCs w:val="32"/>
        </w:rPr>
        <w:t>日</w:t>
      </w: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Default="00093F16" w:rsidP="0081613A">
      <w:pPr>
        <w:spacing w:line="580" w:lineRule="exact"/>
        <w:rPr>
          <w:rFonts w:ascii="黑体" w:eastAsia="黑体" w:hAnsi="宋体" w:cs="Times New Roman"/>
          <w:sz w:val="28"/>
          <w:szCs w:val="28"/>
        </w:rPr>
      </w:pPr>
    </w:p>
    <w:p w:rsidR="00093F16" w:rsidRPr="00CD386F" w:rsidRDefault="00093F16" w:rsidP="0081613A">
      <w:pPr>
        <w:spacing w:line="500" w:lineRule="exact"/>
        <w:rPr>
          <w:rFonts w:ascii="仿宋_GB2312" w:eastAsia="仿宋_GB2312" w:cs="Times New Roman"/>
          <w:sz w:val="28"/>
          <w:szCs w:val="28"/>
        </w:rPr>
      </w:pPr>
      <w:r w:rsidRPr="00CD386F">
        <w:rPr>
          <w:rFonts w:ascii="黑体" w:eastAsia="黑体" w:hAnsi="宋体" w:cs="黑体" w:hint="eastAsia"/>
          <w:sz w:val="28"/>
          <w:szCs w:val="28"/>
        </w:rPr>
        <w:t>信息公开选项：</w:t>
      </w:r>
      <w:r>
        <w:rPr>
          <w:rFonts w:ascii="黑体" w:eastAsia="黑体" w:hAnsi="宋体" w:cs="黑体" w:hint="eastAsia"/>
          <w:sz w:val="28"/>
          <w:szCs w:val="28"/>
        </w:rPr>
        <w:t>不公开</w:t>
      </w:r>
    </w:p>
    <w:p w:rsidR="00093F16" w:rsidRPr="007E6B24" w:rsidRDefault="000B523A" w:rsidP="000B523A">
      <w:pPr>
        <w:spacing w:line="540" w:lineRule="exact"/>
        <w:ind w:firstLineChars="100" w:firstLine="210"/>
        <w:rPr>
          <w:rFonts w:ascii="仿宋_GB2312" w:eastAsia="仿宋_GB2312" w:cs="Times New Roman"/>
          <w:sz w:val="32"/>
          <w:szCs w:val="32"/>
        </w:rPr>
      </w:pPr>
      <w:r w:rsidRPr="000B523A">
        <w:rPr>
          <w:noProof/>
        </w:rPr>
        <w:pict>
          <v:line id="_x0000_s1026" style="position:absolute;left:0;text-align:left;z-index:251658240" from="0,2.4pt" to="450pt,2.4pt" strokeweight=".5pt"/>
        </w:pict>
      </w:r>
      <w:r w:rsidRPr="000B523A">
        <w:rPr>
          <w:noProof/>
        </w:rPr>
        <w:pict>
          <v:line id="_x0000_s1027" style="position:absolute;left:0;text-align:left;z-index:251659264" from=".75pt,31.35pt" to="450.75pt,31.35pt" strokeweight="1.5pt"/>
        </w:pict>
      </w:r>
      <w:r w:rsidR="00093F16">
        <w:rPr>
          <w:rFonts w:ascii="仿宋_GB2312" w:eastAsia="仿宋_GB2312" w:cs="仿宋_GB2312" w:hint="eastAsia"/>
          <w:sz w:val="28"/>
          <w:szCs w:val="28"/>
        </w:rPr>
        <w:t>保定市财政局</w:t>
      </w:r>
      <w:r w:rsidR="00093F16" w:rsidRPr="00CD386F">
        <w:rPr>
          <w:rFonts w:ascii="仿宋_GB2312" w:eastAsia="仿宋_GB2312" w:cs="仿宋_GB2312" w:hint="eastAsia"/>
          <w:sz w:val="28"/>
          <w:szCs w:val="28"/>
        </w:rPr>
        <w:t>办</w:t>
      </w:r>
      <w:r w:rsidR="00093F16">
        <w:rPr>
          <w:rFonts w:ascii="仿宋_GB2312" w:eastAsia="仿宋_GB2312" w:cs="仿宋_GB2312" w:hint="eastAsia"/>
          <w:sz w:val="28"/>
          <w:szCs w:val="28"/>
        </w:rPr>
        <w:t>公</w:t>
      </w:r>
      <w:r w:rsidR="00093F16" w:rsidRPr="00CD386F">
        <w:rPr>
          <w:rFonts w:ascii="仿宋_GB2312" w:eastAsia="仿宋_GB2312" w:cs="仿宋_GB2312" w:hint="eastAsia"/>
          <w:sz w:val="28"/>
          <w:szCs w:val="28"/>
        </w:rPr>
        <w:t>室</w:t>
      </w:r>
      <w:r w:rsidR="00093F16" w:rsidRPr="00CD386F">
        <w:rPr>
          <w:rFonts w:ascii="仿宋_GB2312" w:eastAsia="仿宋_GB2312" w:cs="仿宋_GB2312"/>
          <w:sz w:val="28"/>
          <w:szCs w:val="28"/>
        </w:rPr>
        <w:t xml:space="preserve">               </w:t>
      </w:r>
      <w:r w:rsidR="00093F16">
        <w:rPr>
          <w:rFonts w:ascii="仿宋_GB2312" w:eastAsia="仿宋_GB2312" w:cs="仿宋_GB2312"/>
          <w:sz w:val="28"/>
          <w:szCs w:val="28"/>
        </w:rPr>
        <w:t xml:space="preserve">     </w:t>
      </w:r>
      <w:r w:rsidR="00093F16" w:rsidRPr="00CD386F">
        <w:rPr>
          <w:rFonts w:ascii="仿宋_GB2312" w:eastAsia="仿宋_GB2312" w:cs="仿宋_GB2312"/>
          <w:sz w:val="28"/>
          <w:szCs w:val="28"/>
        </w:rPr>
        <w:t>20</w:t>
      </w:r>
      <w:r w:rsidR="00093F16">
        <w:rPr>
          <w:rFonts w:ascii="仿宋_GB2312" w:eastAsia="仿宋_GB2312" w:cs="仿宋_GB2312"/>
          <w:sz w:val="28"/>
          <w:szCs w:val="28"/>
        </w:rPr>
        <w:t xml:space="preserve">17 </w:t>
      </w:r>
      <w:r w:rsidR="00093F16" w:rsidRPr="00CD386F">
        <w:rPr>
          <w:rFonts w:ascii="仿宋_GB2312" w:eastAsia="仿宋_GB2312" w:cs="仿宋_GB2312" w:hint="eastAsia"/>
          <w:sz w:val="28"/>
          <w:szCs w:val="28"/>
        </w:rPr>
        <w:t>年</w:t>
      </w:r>
      <w:r w:rsidR="00093F16">
        <w:rPr>
          <w:rFonts w:ascii="仿宋_GB2312" w:eastAsia="仿宋_GB2312" w:cs="仿宋_GB2312"/>
          <w:sz w:val="28"/>
          <w:szCs w:val="28"/>
        </w:rPr>
        <w:t>5</w:t>
      </w:r>
      <w:r w:rsidR="00093F16" w:rsidRPr="00CD386F">
        <w:rPr>
          <w:rFonts w:ascii="仿宋_GB2312" w:eastAsia="仿宋_GB2312" w:cs="仿宋_GB2312" w:hint="eastAsia"/>
          <w:sz w:val="28"/>
          <w:szCs w:val="28"/>
        </w:rPr>
        <w:t>月</w:t>
      </w:r>
      <w:r w:rsidR="00093F16">
        <w:rPr>
          <w:rFonts w:ascii="仿宋_GB2312" w:eastAsia="仿宋_GB2312" w:cs="仿宋_GB2312"/>
          <w:sz w:val="28"/>
          <w:szCs w:val="28"/>
        </w:rPr>
        <w:t>4</w:t>
      </w:r>
      <w:r w:rsidR="00093F16" w:rsidRPr="00CD386F">
        <w:rPr>
          <w:rFonts w:ascii="仿宋_GB2312" w:eastAsia="仿宋_GB2312" w:cs="仿宋_GB2312" w:hint="eastAsia"/>
          <w:sz w:val="28"/>
          <w:szCs w:val="28"/>
        </w:rPr>
        <w:t>日印发</w:t>
      </w:r>
    </w:p>
    <w:sectPr w:rsidR="00093F16" w:rsidRPr="007E6B24" w:rsidSect="00623D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3F16" w:rsidRDefault="00093F16" w:rsidP="00E95AB8">
      <w:pPr>
        <w:rPr>
          <w:rFonts w:cs="Times New Roman"/>
        </w:rPr>
      </w:pPr>
      <w:r>
        <w:rPr>
          <w:rFonts w:cs="Times New Roman"/>
        </w:rPr>
        <w:separator/>
      </w:r>
    </w:p>
  </w:endnote>
  <w:endnote w:type="continuationSeparator" w:id="1">
    <w:p w:rsidR="00093F16" w:rsidRDefault="00093F16" w:rsidP="00E95AB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Simsun">
    <w:altName w:val="Times New Roman"/>
    <w:panose1 w:val="00000000000000000000"/>
    <w:charset w:val="00"/>
    <w:family w:val="roman"/>
    <w:notTrueType/>
    <w:pitch w:val="default"/>
    <w:sig w:usb0="00000003" w:usb1="00000000" w:usb2="00000000" w:usb3="00000000" w:csb0="00000001" w:csb1="00000000"/>
  </w:font>
  <w:font w:name="楷体_GB2312">
    <w:altName w:val="Arial Unicode MS"/>
    <w:panose1 w:val="02010609030101010101"/>
    <w:charset w:val="86"/>
    <w:family w:val="modern"/>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3F16" w:rsidRDefault="00093F16" w:rsidP="00E95AB8">
      <w:pPr>
        <w:rPr>
          <w:rFonts w:cs="Times New Roman"/>
        </w:rPr>
      </w:pPr>
      <w:r>
        <w:rPr>
          <w:rFonts w:cs="Times New Roman"/>
        </w:rPr>
        <w:separator/>
      </w:r>
    </w:p>
  </w:footnote>
  <w:footnote w:type="continuationSeparator" w:id="1">
    <w:p w:rsidR="00093F16" w:rsidRDefault="00093F16" w:rsidP="00E95AB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76D03"/>
    <w:multiLevelType w:val="hybridMultilevel"/>
    <w:tmpl w:val="C8A60910"/>
    <w:lvl w:ilvl="0" w:tplc="B3E254F6">
      <w:start w:val="1"/>
      <w:numFmt w:val="japaneseCounting"/>
      <w:lvlText w:val="%1、"/>
      <w:lvlJc w:val="left"/>
      <w:pPr>
        <w:ind w:left="1360" w:hanging="72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1">
    <w:nsid w:val="6B2C5545"/>
    <w:multiLevelType w:val="hybridMultilevel"/>
    <w:tmpl w:val="9482B164"/>
    <w:lvl w:ilvl="0" w:tplc="BFB28944">
      <w:start w:val="1"/>
      <w:numFmt w:val="japaneseCounting"/>
      <w:lvlText w:val="%1、"/>
      <w:lvlJc w:val="left"/>
      <w:pPr>
        <w:ind w:left="1365" w:hanging="720"/>
      </w:pPr>
      <w:rPr>
        <w:rFonts w:hint="default"/>
      </w:rPr>
    </w:lvl>
    <w:lvl w:ilvl="1" w:tplc="04090019">
      <w:start w:val="1"/>
      <w:numFmt w:val="lowerLetter"/>
      <w:lvlText w:val="%2)"/>
      <w:lvlJc w:val="left"/>
      <w:pPr>
        <w:ind w:left="1485" w:hanging="420"/>
      </w:pPr>
    </w:lvl>
    <w:lvl w:ilvl="2" w:tplc="0409001B">
      <w:start w:val="1"/>
      <w:numFmt w:val="lowerRoman"/>
      <w:lvlText w:val="%3."/>
      <w:lvlJc w:val="right"/>
      <w:pPr>
        <w:ind w:left="1905" w:hanging="420"/>
      </w:pPr>
    </w:lvl>
    <w:lvl w:ilvl="3" w:tplc="0409000F">
      <w:start w:val="1"/>
      <w:numFmt w:val="decimal"/>
      <w:lvlText w:val="%4."/>
      <w:lvlJc w:val="left"/>
      <w:pPr>
        <w:ind w:left="2325" w:hanging="420"/>
      </w:pPr>
    </w:lvl>
    <w:lvl w:ilvl="4" w:tplc="04090019">
      <w:start w:val="1"/>
      <w:numFmt w:val="lowerLetter"/>
      <w:lvlText w:val="%5)"/>
      <w:lvlJc w:val="left"/>
      <w:pPr>
        <w:ind w:left="2745" w:hanging="420"/>
      </w:pPr>
    </w:lvl>
    <w:lvl w:ilvl="5" w:tplc="0409001B">
      <w:start w:val="1"/>
      <w:numFmt w:val="lowerRoman"/>
      <w:lvlText w:val="%6."/>
      <w:lvlJc w:val="right"/>
      <w:pPr>
        <w:ind w:left="3165" w:hanging="420"/>
      </w:pPr>
    </w:lvl>
    <w:lvl w:ilvl="6" w:tplc="0409000F">
      <w:start w:val="1"/>
      <w:numFmt w:val="decimal"/>
      <w:lvlText w:val="%7."/>
      <w:lvlJc w:val="left"/>
      <w:pPr>
        <w:ind w:left="3585" w:hanging="420"/>
      </w:pPr>
    </w:lvl>
    <w:lvl w:ilvl="7" w:tplc="04090019">
      <w:start w:val="1"/>
      <w:numFmt w:val="lowerLetter"/>
      <w:lvlText w:val="%8)"/>
      <w:lvlJc w:val="left"/>
      <w:pPr>
        <w:ind w:left="4005" w:hanging="420"/>
      </w:pPr>
    </w:lvl>
    <w:lvl w:ilvl="8" w:tplc="0409001B">
      <w:start w:val="1"/>
      <w:numFmt w:val="lowerRoman"/>
      <w:lvlText w:val="%9."/>
      <w:lvlJc w:val="right"/>
      <w:pPr>
        <w:ind w:left="4425"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5AB8"/>
    <w:rsid w:val="0005024A"/>
    <w:rsid w:val="00093F16"/>
    <w:rsid w:val="000B523A"/>
    <w:rsid w:val="00133A39"/>
    <w:rsid w:val="00200890"/>
    <w:rsid w:val="003226AC"/>
    <w:rsid w:val="00367202"/>
    <w:rsid w:val="00375AD9"/>
    <w:rsid w:val="003779B7"/>
    <w:rsid w:val="003B5DBE"/>
    <w:rsid w:val="00623D4D"/>
    <w:rsid w:val="00627C26"/>
    <w:rsid w:val="00661228"/>
    <w:rsid w:val="0066695B"/>
    <w:rsid w:val="006F12AF"/>
    <w:rsid w:val="00723FB1"/>
    <w:rsid w:val="007630B6"/>
    <w:rsid w:val="007E6B24"/>
    <w:rsid w:val="00801302"/>
    <w:rsid w:val="0081613A"/>
    <w:rsid w:val="00A26EB1"/>
    <w:rsid w:val="00A869BD"/>
    <w:rsid w:val="00AE78C4"/>
    <w:rsid w:val="00AF6CD9"/>
    <w:rsid w:val="00BD1140"/>
    <w:rsid w:val="00C108A4"/>
    <w:rsid w:val="00C37392"/>
    <w:rsid w:val="00CC5DC9"/>
    <w:rsid w:val="00CD386F"/>
    <w:rsid w:val="00CD52E7"/>
    <w:rsid w:val="00E57D29"/>
    <w:rsid w:val="00E95AB8"/>
    <w:rsid w:val="00EB550A"/>
    <w:rsid w:val="00EC5A09"/>
    <w:rsid w:val="00EC76D4"/>
    <w:rsid w:val="00F1238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D4D"/>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95A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E95AB8"/>
    <w:rPr>
      <w:sz w:val="18"/>
      <w:szCs w:val="18"/>
    </w:rPr>
  </w:style>
  <w:style w:type="paragraph" w:styleId="a4">
    <w:name w:val="footer"/>
    <w:basedOn w:val="a"/>
    <w:link w:val="Char0"/>
    <w:uiPriority w:val="99"/>
    <w:semiHidden/>
    <w:rsid w:val="00E95AB8"/>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E95AB8"/>
    <w:rPr>
      <w:sz w:val="18"/>
      <w:szCs w:val="18"/>
    </w:rPr>
  </w:style>
  <w:style w:type="paragraph" w:styleId="a5">
    <w:name w:val="List Paragraph"/>
    <w:basedOn w:val="a"/>
    <w:uiPriority w:val="99"/>
    <w:qFormat/>
    <w:rsid w:val="003779B7"/>
    <w:pPr>
      <w:ind w:firstLineChars="200" w:firstLine="420"/>
    </w:pPr>
  </w:style>
  <w:style w:type="paragraph" w:customStyle="1" w:styleId="style1">
    <w:name w:val="style1"/>
    <w:basedOn w:val="a"/>
    <w:uiPriority w:val="99"/>
    <w:rsid w:val="003B5DBE"/>
    <w:pPr>
      <w:widowControl/>
      <w:spacing w:before="100" w:beforeAutospacing="1" w:after="100" w:afterAutospacing="1"/>
      <w:jc w:val="left"/>
    </w:pPr>
    <w:rPr>
      <w:rFonts w:ascii="宋体" w:hAnsi="宋体" w:cs="宋体"/>
      <w:kern w:val="0"/>
      <w:sz w:val="24"/>
      <w:szCs w:val="24"/>
    </w:rPr>
  </w:style>
  <w:style w:type="paragraph" w:styleId="a6">
    <w:name w:val="Date"/>
    <w:basedOn w:val="a"/>
    <w:next w:val="a"/>
    <w:link w:val="Char1"/>
    <w:uiPriority w:val="99"/>
    <w:semiHidden/>
    <w:rsid w:val="0081613A"/>
    <w:pPr>
      <w:ind w:leftChars="2500" w:left="100"/>
    </w:pPr>
  </w:style>
  <w:style w:type="character" w:customStyle="1" w:styleId="Char1">
    <w:name w:val="日期 Char"/>
    <w:basedOn w:val="a0"/>
    <w:link w:val="a6"/>
    <w:uiPriority w:val="99"/>
    <w:semiHidden/>
    <w:locked/>
    <w:rsid w:val="0081613A"/>
  </w:style>
</w:styles>
</file>

<file path=word/webSettings.xml><?xml version="1.0" encoding="utf-8"?>
<w:webSettings xmlns:r="http://schemas.openxmlformats.org/officeDocument/2006/relationships" xmlns:w="http://schemas.openxmlformats.org/wordprocessingml/2006/main">
  <w:divs>
    <w:div w:id="1753887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4</Pages>
  <Words>1099</Words>
  <Characters>222</Characters>
  <Application>Microsoft Office Word</Application>
  <DocSecurity>0</DocSecurity>
  <Lines>1</Lines>
  <Paragraphs>2</Paragraphs>
  <ScaleCrop>false</ScaleCrop>
  <Company>MC SYSTEM</Company>
  <LinksUpToDate>false</LinksUpToDate>
  <CharactersWithSpaces>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17</cp:revision>
  <cp:lastPrinted>2017-05-04T01:11:00Z</cp:lastPrinted>
  <dcterms:created xsi:type="dcterms:W3CDTF">2017-05-03T06:49:00Z</dcterms:created>
  <dcterms:modified xsi:type="dcterms:W3CDTF">2017-05-05T00:39:00Z</dcterms:modified>
</cp:coreProperties>
</file>